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1E6EC3" w:rsidRDefault="001B3308">
      <w:pPr>
        <w:pStyle w:val="Heading1"/>
        <w:spacing w:after="360"/>
        <w:rPr>
          <w:rFonts w:ascii="Calibri" w:eastAsia="Calibri" w:hAnsi="Calibri" w:cs="Calibri"/>
        </w:rPr>
      </w:pPr>
      <w:bookmarkStart w:id="0" w:name="_pxyf3ui02jro" w:colFirst="0" w:colLast="0"/>
      <w:bookmarkEnd w:id="0"/>
      <w:r>
        <w:rPr>
          <w:rFonts w:ascii="Calibri" w:eastAsia="Calibri" w:hAnsi="Calibri" w:cs="Calibri"/>
          <w:b/>
          <w:bCs/>
          <w:color w:val="0B5394"/>
          <w:sz w:val="36"/>
          <w:szCs w:val="36"/>
        </w:rPr>
        <w:t>District Leadership Email to School Staff</w:t>
      </w:r>
    </w:p>
    <w:p w14:paraId="00000002" w14:textId="77777777" w:rsidR="001E6EC3" w:rsidRDefault="001B3308">
      <w:pPr>
        <w:rPr>
          <w:rFonts w:ascii="Calibri" w:eastAsia="Calibri" w:hAnsi="Calibri" w:cs="Calibri"/>
          <w:sz w:val="24"/>
          <w:szCs w:val="24"/>
        </w:rPr>
      </w:pPr>
      <w:r>
        <w:rPr>
          <w:rFonts w:ascii="Calibri" w:eastAsia="Calibri" w:hAnsi="Calibri" w:cs="Calibri"/>
          <w:b/>
          <w:bCs/>
          <w:sz w:val="24"/>
          <w:szCs w:val="24"/>
        </w:rPr>
        <w:t xml:space="preserve">Subject: </w:t>
      </w:r>
      <w:r>
        <w:rPr>
          <w:rFonts w:ascii="Calibri" w:eastAsia="Calibri" w:hAnsi="Calibri" w:cs="Calibri"/>
          <w:sz w:val="24"/>
          <w:szCs w:val="24"/>
        </w:rPr>
        <w:t>ADVISORY PERIOD: Student Survey on Cell Phone and Personal Electronic Device (PED) Policy</w:t>
      </w:r>
    </w:p>
    <w:p w14:paraId="00000003" w14:textId="77777777" w:rsidR="001E6EC3" w:rsidRDefault="001E6EC3">
      <w:pPr>
        <w:rPr>
          <w:rFonts w:ascii="Calibri" w:eastAsia="Calibri" w:hAnsi="Calibri" w:cs="Calibri"/>
          <w:sz w:val="24"/>
          <w:szCs w:val="24"/>
        </w:rPr>
      </w:pPr>
    </w:p>
    <w:p w14:paraId="00000004" w14:textId="77777777" w:rsidR="001E6EC3" w:rsidRDefault="001B3308">
      <w:pPr>
        <w:rPr>
          <w:rFonts w:ascii="Calibri" w:eastAsia="Calibri" w:hAnsi="Calibri" w:cs="Calibri"/>
          <w:sz w:val="24"/>
          <w:szCs w:val="24"/>
        </w:rPr>
      </w:pPr>
      <w:r>
        <w:rPr>
          <w:rFonts w:ascii="Calibri" w:eastAsia="Calibri" w:hAnsi="Calibri" w:cs="Calibri"/>
          <w:sz w:val="24"/>
          <w:szCs w:val="24"/>
        </w:rPr>
        <w:t>Colleagues,</w:t>
      </w:r>
    </w:p>
    <w:p w14:paraId="00000005" w14:textId="77777777" w:rsidR="001E6EC3" w:rsidRDefault="001E6EC3">
      <w:pPr>
        <w:rPr>
          <w:rFonts w:ascii="Calibri" w:eastAsia="Calibri" w:hAnsi="Calibri" w:cs="Calibri"/>
          <w:sz w:val="24"/>
          <w:szCs w:val="24"/>
        </w:rPr>
      </w:pPr>
    </w:p>
    <w:p w14:paraId="00000006" w14:textId="77777777" w:rsidR="001E6EC3" w:rsidRDefault="001B3308">
      <w:pPr>
        <w:rPr>
          <w:rFonts w:ascii="Calibri" w:eastAsia="Calibri" w:hAnsi="Calibri" w:cs="Calibri"/>
          <w:sz w:val="24"/>
          <w:szCs w:val="24"/>
        </w:rPr>
      </w:pPr>
      <w:r>
        <w:rPr>
          <w:rFonts w:ascii="Calibri" w:eastAsia="Calibri" w:hAnsi="Calibri" w:cs="Calibri"/>
          <w:sz w:val="24"/>
          <w:szCs w:val="24"/>
        </w:rPr>
        <w:t xml:space="preserve">As part of Oregon’s implementation of </w:t>
      </w:r>
      <w:hyperlink r:id="rId5">
        <w:r>
          <w:rPr>
            <w:rFonts w:ascii="Calibri" w:eastAsia="Calibri" w:hAnsi="Calibri" w:cs="Calibri"/>
            <w:color w:val="1155CC"/>
            <w:sz w:val="24"/>
            <w:szCs w:val="24"/>
            <w:u w:val="single"/>
          </w:rPr>
          <w:t>Executive Order 25-09</w:t>
        </w:r>
      </w:hyperlink>
      <w:r>
        <w:rPr>
          <w:rFonts w:ascii="Calibri" w:eastAsia="Calibri" w:hAnsi="Calibri" w:cs="Calibri"/>
          <w:sz w:val="24"/>
          <w:szCs w:val="24"/>
        </w:rPr>
        <w:t>, the statewide requirement limiting student cell phone and personal electronic device (PED) use during the school day, our district will be administering a short student survey to gather feedback on how this change is being experienced by our middle and high school students.</w:t>
      </w:r>
    </w:p>
    <w:p w14:paraId="00000007" w14:textId="77777777" w:rsidR="001E6EC3" w:rsidRDefault="001E6EC3">
      <w:pPr>
        <w:rPr>
          <w:rFonts w:ascii="Calibri" w:eastAsia="Calibri" w:hAnsi="Calibri" w:cs="Calibri"/>
          <w:sz w:val="24"/>
          <w:szCs w:val="24"/>
        </w:rPr>
      </w:pPr>
    </w:p>
    <w:p w14:paraId="00000008" w14:textId="77777777" w:rsidR="001E6EC3" w:rsidRDefault="001B3308">
      <w:pPr>
        <w:rPr>
          <w:rFonts w:ascii="Calibri" w:eastAsia="Calibri" w:hAnsi="Calibri" w:cs="Calibri"/>
          <w:sz w:val="24"/>
          <w:szCs w:val="24"/>
        </w:rPr>
      </w:pPr>
      <w:r>
        <w:rPr>
          <w:rFonts w:ascii="Calibri" w:eastAsia="Calibri" w:hAnsi="Calibri" w:cs="Calibri"/>
          <w:sz w:val="24"/>
          <w:szCs w:val="24"/>
        </w:rPr>
        <w:t xml:space="preserve">While the Executive Order requiring device restrictions is in effect statewide, </w:t>
      </w:r>
      <w:r>
        <w:rPr>
          <w:rFonts w:ascii="Calibri" w:eastAsia="Calibri" w:hAnsi="Calibri" w:cs="Calibri"/>
          <w:i/>
          <w:iCs/>
          <w:sz w:val="24"/>
          <w:szCs w:val="24"/>
        </w:rPr>
        <w:t>the student survey is voluntary</w:t>
      </w:r>
      <w:r>
        <w:rPr>
          <w:rFonts w:ascii="Calibri" w:eastAsia="Calibri" w:hAnsi="Calibri" w:cs="Calibri"/>
          <w:sz w:val="24"/>
          <w:szCs w:val="24"/>
        </w:rPr>
        <w:t>. We strongly encourage all middle and high school students to participate, as their feedback is vital for improving ongoing implementation and support. Student voice is critically important in this work and will be compiled by Oregon Department of Education and shared with the Governor’s Office to help improve Year 2 implementation. Results will not be used to evaluate individual schools, teachers, or students.</w:t>
      </w:r>
    </w:p>
    <w:p w14:paraId="00000009" w14:textId="77777777" w:rsidR="001E6EC3" w:rsidRDefault="001E6EC3">
      <w:pPr>
        <w:rPr>
          <w:rFonts w:ascii="Calibri" w:eastAsia="Calibri" w:hAnsi="Calibri" w:cs="Calibri"/>
          <w:sz w:val="24"/>
          <w:szCs w:val="24"/>
        </w:rPr>
      </w:pPr>
    </w:p>
    <w:p w14:paraId="0000000A" w14:textId="4695B327" w:rsidR="001E6EC3" w:rsidRDefault="001B3308">
      <w:pPr>
        <w:rPr>
          <w:rFonts w:ascii="Calibri" w:eastAsia="Calibri" w:hAnsi="Calibri" w:cs="Calibri"/>
          <w:sz w:val="24"/>
          <w:szCs w:val="24"/>
        </w:rPr>
      </w:pPr>
      <w:r>
        <w:rPr>
          <w:rFonts w:ascii="Calibri" w:eastAsia="Calibri" w:hAnsi="Calibri" w:cs="Calibri"/>
          <w:b/>
          <w:bCs/>
          <w:sz w:val="24"/>
          <w:szCs w:val="24"/>
        </w:rPr>
        <w:t>Survey window</w:t>
      </w:r>
      <w:r>
        <w:rPr>
          <w:rFonts w:ascii="Calibri" w:eastAsia="Calibri" w:hAnsi="Calibri" w:cs="Calibri"/>
          <w:sz w:val="24"/>
          <w:szCs w:val="24"/>
        </w:rPr>
        <w:t xml:space="preserve">: March 16 - April </w:t>
      </w:r>
      <w:r w:rsidR="00D02A24">
        <w:rPr>
          <w:rFonts w:ascii="Calibri" w:eastAsia="Calibri" w:hAnsi="Calibri" w:cs="Calibri"/>
          <w:sz w:val="24"/>
          <w:szCs w:val="24"/>
        </w:rPr>
        <w:t>10</w:t>
      </w:r>
      <w:r>
        <w:rPr>
          <w:rFonts w:ascii="Calibri" w:eastAsia="Calibri" w:hAnsi="Calibri" w:cs="Calibri"/>
          <w:sz w:val="24"/>
          <w:szCs w:val="24"/>
        </w:rPr>
        <w:t>, 2026</w:t>
      </w:r>
    </w:p>
    <w:p w14:paraId="0000000B" w14:textId="77777777" w:rsidR="001E6EC3" w:rsidRDefault="001E6EC3">
      <w:pPr>
        <w:rPr>
          <w:rFonts w:ascii="Calibri" w:eastAsia="Calibri" w:hAnsi="Calibri" w:cs="Calibri"/>
          <w:sz w:val="24"/>
          <w:szCs w:val="24"/>
        </w:rPr>
      </w:pPr>
    </w:p>
    <w:p w14:paraId="0000000C" w14:textId="77777777" w:rsidR="001E6EC3" w:rsidRDefault="001B3308">
      <w:pPr>
        <w:spacing w:after="200"/>
        <w:rPr>
          <w:rFonts w:ascii="Calibri" w:eastAsia="Calibri" w:hAnsi="Calibri" w:cs="Calibri"/>
          <w:b/>
          <w:bCs/>
          <w:sz w:val="24"/>
          <w:szCs w:val="24"/>
        </w:rPr>
      </w:pPr>
      <w:r>
        <w:rPr>
          <w:rFonts w:ascii="Calibri" w:eastAsia="Calibri" w:hAnsi="Calibri" w:cs="Calibri"/>
          <w:b/>
          <w:bCs/>
          <w:sz w:val="24"/>
          <w:szCs w:val="24"/>
        </w:rPr>
        <w:t>Survey Administration Details:</w:t>
      </w:r>
    </w:p>
    <w:p w14:paraId="0000000D" w14:textId="77777777" w:rsidR="001E6EC3" w:rsidRDefault="001B3308">
      <w:pPr>
        <w:numPr>
          <w:ilvl w:val="0"/>
          <w:numId w:val="1"/>
        </w:numPr>
        <w:rPr>
          <w:rFonts w:ascii="Calibri" w:eastAsia="Calibri" w:hAnsi="Calibri" w:cs="Calibri"/>
          <w:sz w:val="24"/>
          <w:szCs w:val="24"/>
        </w:rPr>
      </w:pPr>
      <w:r>
        <w:rPr>
          <w:rFonts w:ascii="Calibri" w:eastAsia="Calibri" w:hAnsi="Calibri" w:cs="Calibri"/>
          <w:sz w:val="24"/>
          <w:szCs w:val="24"/>
        </w:rPr>
        <w:t>Students should complete the survey during [</w:t>
      </w:r>
      <w:r>
        <w:rPr>
          <w:rFonts w:ascii="Calibri" w:eastAsia="Calibri" w:hAnsi="Calibri" w:cs="Calibri"/>
          <w:b/>
          <w:bCs/>
          <w:color w:val="CC0000"/>
          <w:sz w:val="24"/>
          <w:szCs w:val="24"/>
        </w:rPr>
        <w:t>---</w:t>
      </w:r>
      <w:r>
        <w:rPr>
          <w:rFonts w:ascii="Calibri" w:eastAsia="Calibri" w:hAnsi="Calibri" w:cs="Calibri"/>
          <w:sz w:val="24"/>
          <w:szCs w:val="24"/>
        </w:rPr>
        <w:t>] using school-issued devices.</w:t>
      </w:r>
    </w:p>
    <w:p w14:paraId="0000000E" w14:textId="77777777" w:rsidR="001E6EC3" w:rsidRDefault="001B3308">
      <w:pPr>
        <w:numPr>
          <w:ilvl w:val="0"/>
          <w:numId w:val="1"/>
        </w:numPr>
        <w:rPr>
          <w:rFonts w:ascii="Calibri" w:eastAsia="Calibri" w:hAnsi="Calibri" w:cs="Calibri"/>
          <w:sz w:val="24"/>
          <w:szCs w:val="24"/>
        </w:rPr>
      </w:pPr>
      <w:r>
        <w:rPr>
          <w:rFonts w:ascii="Calibri" w:eastAsia="Calibri" w:hAnsi="Calibri" w:cs="Calibri"/>
          <w:sz w:val="24"/>
          <w:szCs w:val="24"/>
        </w:rPr>
        <w:t>The survey should take less than 15 minutes to complete.</w:t>
      </w:r>
    </w:p>
    <w:p w14:paraId="0000000F" w14:textId="77777777" w:rsidR="001E6EC3" w:rsidRDefault="001B3308">
      <w:pPr>
        <w:numPr>
          <w:ilvl w:val="0"/>
          <w:numId w:val="1"/>
        </w:numPr>
        <w:rPr>
          <w:rFonts w:ascii="Calibri" w:eastAsia="Calibri" w:hAnsi="Calibri" w:cs="Calibri"/>
          <w:sz w:val="24"/>
          <w:szCs w:val="24"/>
        </w:rPr>
      </w:pPr>
      <w:r>
        <w:rPr>
          <w:rFonts w:ascii="Calibri" w:eastAsia="Calibri" w:hAnsi="Calibri" w:cs="Calibri"/>
          <w:sz w:val="24"/>
          <w:szCs w:val="24"/>
        </w:rPr>
        <w:t>Responses are anonymous and some questions are optional.</w:t>
      </w:r>
    </w:p>
    <w:p w14:paraId="00000010" w14:textId="77777777" w:rsidR="001E6EC3" w:rsidRDefault="001B3308">
      <w:pPr>
        <w:numPr>
          <w:ilvl w:val="0"/>
          <w:numId w:val="1"/>
        </w:numPr>
        <w:rPr>
          <w:rFonts w:ascii="Calibri" w:eastAsia="Calibri" w:hAnsi="Calibri" w:cs="Calibri"/>
          <w:sz w:val="24"/>
          <w:szCs w:val="24"/>
        </w:rPr>
      </w:pPr>
      <w:r>
        <w:rPr>
          <w:rFonts w:ascii="Calibri" w:eastAsia="Calibri" w:hAnsi="Calibri" w:cs="Calibri"/>
          <w:sz w:val="24"/>
          <w:szCs w:val="24"/>
        </w:rPr>
        <w:t>A slide deck and brief teacher talking points are provided to support facilitation.</w:t>
      </w:r>
    </w:p>
    <w:p w14:paraId="00000011" w14:textId="77777777" w:rsidR="001E6EC3" w:rsidRDefault="001B3308">
      <w:pPr>
        <w:numPr>
          <w:ilvl w:val="0"/>
          <w:numId w:val="1"/>
        </w:numPr>
        <w:rPr>
          <w:rFonts w:ascii="Calibri" w:eastAsia="Calibri" w:hAnsi="Calibri" w:cs="Calibri"/>
          <w:sz w:val="24"/>
          <w:szCs w:val="24"/>
        </w:rPr>
      </w:pPr>
      <w:r>
        <w:rPr>
          <w:rFonts w:ascii="Calibri" w:eastAsia="Calibri" w:hAnsi="Calibri" w:cs="Calibri"/>
          <w:sz w:val="24"/>
          <w:szCs w:val="24"/>
        </w:rPr>
        <w:t>If students are unable to complete during the allotted time, they may access the survey outside of the school day using a personal device during the open window.</w:t>
      </w:r>
    </w:p>
    <w:p w14:paraId="00000012" w14:textId="77777777" w:rsidR="001E6EC3" w:rsidRDefault="001E6EC3">
      <w:pPr>
        <w:rPr>
          <w:rFonts w:ascii="Calibri" w:eastAsia="Calibri" w:hAnsi="Calibri" w:cs="Calibri"/>
          <w:sz w:val="24"/>
          <w:szCs w:val="24"/>
        </w:rPr>
      </w:pPr>
    </w:p>
    <w:p w14:paraId="00000013" w14:textId="77777777" w:rsidR="001E6EC3" w:rsidRDefault="001B3308">
      <w:pPr>
        <w:rPr>
          <w:rFonts w:ascii="Calibri" w:eastAsia="Calibri" w:hAnsi="Calibri" w:cs="Calibri"/>
          <w:sz w:val="24"/>
          <w:szCs w:val="24"/>
        </w:rPr>
      </w:pPr>
      <w:r>
        <w:rPr>
          <w:rFonts w:ascii="Calibri" w:eastAsia="Calibri" w:hAnsi="Calibri" w:cs="Calibri"/>
          <w:sz w:val="24"/>
          <w:szCs w:val="24"/>
        </w:rPr>
        <w:t>Sharing this survey with students provides us with an opportunity to acknowledge that this change has been significant for many students and to reinforce that their experiences and ideas matter. Early indicators across the state suggest positive impacts on focus and learning, and this survey will help us better understand student perspectives and areas for continued improvement.</w:t>
      </w:r>
    </w:p>
    <w:p w14:paraId="00000014" w14:textId="77777777" w:rsidR="001E6EC3" w:rsidRDefault="001E6EC3">
      <w:pPr>
        <w:rPr>
          <w:rFonts w:ascii="Calibri" w:eastAsia="Calibri" w:hAnsi="Calibri" w:cs="Calibri"/>
          <w:sz w:val="24"/>
          <w:szCs w:val="24"/>
        </w:rPr>
      </w:pPr>
    </w:p>
    <w:p w14:paraId="00000015" w14:textId="77777777" w:rsidR="001E6EC3" w:rsidRDefault="001B3308">
      <w:pPr>
        <w:rPr>
          <w:rFonts w:ascii="Calibri" w:eastAsia="Calibri" w:hAnsi="Calibri" w:cs="Calibri"/>
          <w:b/>
          <w:bCs/>
          <w:sz w:val="24"/>
          <w:szCs w:val="24"/>
        </w:rPr>
      </w:pPr>
      <w:r>
        <w:rPr>
          <w:rFonts w:ascii="Calibri" w:eastAsia="Calibri" w:hAnsi="Calibri" w:cs="Calibri"/>
          <w:b/>
          <w:bCs/>
          <w:sz w:val="24"/>
          <w:szCs w:val="24"/>
        </w:rPr>
        <w:t xml:space="preserve">English Survey: </w:t>
      </w:r>
      <w:hyperlink r:id="rId6">
        <w:r>
          <w:rPr>
            <w:rFonts w:ascii="Calibri" w:eastAsia="Calibri" w:hAnsi="Calibri" w:cs="Calibri"/>
            <w:color w:val="1155CC"/>
            <w:u w:val="single"/>
          </w:rPr>
          <w:t>https://tinyurl.com/PEDsurvey26</w:t>
        </w:r>
      </w:hyperlink>
    </w:p>
    <w:p w14:paraId="00000016" w14:textId="77777777" w:rsidR="001E6EC3" w:rsidRDefault="001B3308">
      <w:pPr>
        <w:rPr>
          <w:rFonts w:ascii="Calibri" w:eastAsia="Calibri" w:hAnsi="Calibri" w:cs="Calibri"/>
          <w:sz w:val="24"/>
          <w:szCs w:val="24"/>
        </w:rPr>
      </w:pPr>
      <w:r>
        <w:rPr>
          <w:rFonts w:ascii="Calibri" w:eastAsia="Calibri" w:hAnsi="Calibri" w:cs="Calibri"/>
          <w:b/>
          <w:bCs/>
          <w:sz w:val="24"/>
          <w:szCs w:val="24"/>
        </w:rPr>
        <w:t xml:space="preserve">Spanish Survey: </w:t>
      </w:r>
      <w:hyperlink r:id="rId7">
        <w:r>
          <w:rPr>
            <w:rFonts w:ascii="Calibri" w:eastAsia="Calibri" w:hAnsi="Calibri" w:cs="Calibri"/>
            <w:color w:val="1155CC"/>
            <w:sz w:val="21"/>
            <w:szCs w:val="21"/>
            <w:highlight w:val="white"/>
            <w:u w:val="single"/>
          </w:rPr>
          <w:t>https://tinyurl.com/PEDsurvey26Spanish</w:t>
        </w:r>
      </w:hyperlink>
    </w:p>
    <w:p w14:paraId="00000017" w14:textId="77777777" w:rsidR="001E6EC3" w:rsidRDefault="001E6EC3">
      <w:pPr>
        <w:rPr>
          <w:rFonts w:ascii="Calibri" w:eastAsia="Calibri" w:hAnsi="Calibri" w:cs="Calibri"/>
          <w:sz w:val="24"/>
          <w:szCs w:val="24"/>
        </w:rPr>
      </w:pPr>
    </w:p>
    <w:p w14:paraId="00000018" w14:textId="77777777" w:rsidR="001E6EC3" w:rsidRDefault="001B3308">
      <w:pPr>
        <w:rPr>
          <w:rFonts w:ascii="Calibri" w:eastAsia="Calibri" w:hAnsi="Calibri" w:cs="Calibri"/>
          <w:sz w:val="24"/>
          <w:szCs w:val="24"/>
        </w:rPr>
      </w:pPr>
      <w:r>
        <w:rPr>
          <w:rFonts w:ascii="Calibri" w:eastAsia="Calibri" w:hAnsi="Calibri" w:cs="Calibri"/>
          <w:sz w:val="24"/>
          <w:szCs w:val="24"/>
        </w:rPr>
        <w:t>Thank you in advance for creating space for thoughtful, respectful participation and for using the provided materials to keep messaging consistent and supportive.</w:t>
      </w:r>
    </w:p>
    <w:p w14:paraId="00000019" w14:textId="77777777" w:rsidR="001E6EC3" w:rsidRDefault="001E6EC3">
      <w:pPr>
        <w:rPr>
          <w:rFonts w:ascii="Calibri" w:eastAsia="Calibri" w:hAnsi="Calibri" w:cs="Calibri"/>
          <w:sz w:val="24"/>
          <w:szCs w:val="24"/>
        </w:rPr>
      </w:pPr>
    </w:p>
    <w:p w14:paraId="0000001A" w14:textId="77777777" w:rsidR="001E6EC3" w:rsidRDefault="001B3308">
      <w:pPr>
        <w:rPr>
          <w:rFonts w:ascii="Calibri" w:eastAsia="Calibri" w:hAnsi="Calibri" w:cs="Calibri"/>
          <w:sz w:val="24"/>
          <w:szCs w:val="24"/>
        </w:rPr>
      </w:pPr>
      <w:r>
        <w:rPr>
          <w:rFonts w:ascii="Calibri" w:eastAsia="Calibri" w:hAnsi="Calibri" w:cs="Calibri"/>
          <w:sz w:val="24"/>
          <w:szCs w:val="24"/>
        </w:rPr>
        <w:t>Please contact [</w:t>
      </w:r>
      <w:r>
        <w:rPr>
          <w:rFonts w:ascii="Calibri" w:eastAsia="Calibri" w:hAnsi="Calibri" w:cs="Calibri"/>
          <w:color w:val="CC0000"/>
          <w:sz w:val="24"/>
          <w:szCs w:val="24"/>
        </w:rPr>
        <w:t>INSERT CONTACT</w:t>
      </w:r>
      <w:r>
        <w:rPr>
          <w:rFonts w:ascii="Calibri" w:eastAsia="Calibri" w:hAnsi="Calibri" w:cs="Calibri"/>
          <w:sz w:val="24"/>
          <w:szCs w:val="24"/>
        </w:rPr>
        <w:t>] with questions.</w:t>
      </w:r>
    </w:p>
    <w:p w14:paraId="0000001B" w14:textId="77777777" w:rsidR="001E6EC3" w:rsidRDefault="001E6EC3">
      <w:pPr>
        <w:rPr>
          <w:rFonts w:ascii="Calibri" w:eastAsia="Calibri" w:hAnsi="Calibri" w:cs="Calibri"/>
          <w:sz w:val="24"/>
          <w:szCs w:val="24"/>
        </w:rPr>
      </w:pPr>
    </w:p>
    <w:p w14:paraId="0000001C" w14:textId="77777777" w:rsidR="001E6EC3" w:rsidRDefault="001B3308">
      <w:pPr>
        <w:rPr>
          <w:rFonts w:ascii="Calibri" w:eastAsia="Calibri" w:hAnsi="Calibri" w:cs="Calibri"/>
          <w:sz w:val="24"/>
          <w:szCs w:val="24"/>
        </w:rPr>
      </w:pPr>
      <w:r>
        <w:rPr>
          <w:rFonts w:ascii="Calibri" w:eastAsia="Calibri" w:hAnsi="Calibri" w:cs="Calibri"/>
          <w:sz w:val="24"/>
          <w:szCs w:val="24"/>
        </w:rPr>
        <w:lastRenderedPageBreak/>
        <w:t>Thank you for your partnership,</w:t>
      </w:r>
    </w:p>
    <w:p w14:paraId="0000001D" w14:textId="77777777" w:rsidR="001E6EC3" w:rsidRDefault="001E6EC3">
      <w:pPr>
        <w:rPr>
          <w:rFonts w:ascii="Calibri" w:eastAsia="Calibri" w:hAnsi="Calibri" w:cs="Calibri"/>
          <w:sz w:val="24"/>
          <w:szCs w:val="24"/>
        </w:rPr>
      </w:pPr>
    </w:p>
    <w:p w14:paraId="0000001E" w14:textId="77777777" w:rsidR="001E6EC3" w:rsidRDefault="001B3308">
      <w:pPr>
        <w:rPr>
          <w:rFonts w:ascii="Calibri" w:eastAsia="Calibri" w:hAnsi="Calibri" w:cs="Calibri"/>
          <w:sz w:val="24"/>
          <w:szCs w:val="24"/>
        </w:rPr>
      </w:pPr>
      <w:r>
        <w:rPr>
          <w:rFonts w:ascii="Calibri" w:eastAsia="Calibri" w:hAnsi="Calibri" w:cs="Calibri"/>
          <w:sz w:val="24"/>
          <w:szCs w:val="24"/>
        </w:rPr>
        <w:t>[</w:t>
      </w:r>
      <w:r>
        <w:rPr>
          <w:rFonts w:ascii="Calibri" w:eastAsia="Calibri" w:hAnsi="Calibri" w:cs="Calibri"/>
          <w:color w:val="CC0000"/>
          <w:sz w:val="24"/>
          <w:szCs w:val="24"/>
        </w:rPr>
        <w:t>District Personnel Signature</w:t>
      </w:r>
      <w:r>
        <w:rPr>
          <w:rFonts w:ascii="Calibri" w:eastAsia="Calibri" w:hAnsi="Calibri" w:cs="Calibri"/>
          <w:sz w:val="24"/>
          <w:szCs w:val="24"/>
        </w:rPr>
        <w:t>]</w:t>
      </w:r>
    </w:p>
    <w:p w14:paraId="0000001F" w14:textId="77777777" w:rsidR="001E6EC3" w:rsidRDefault="001E6EC3">
      <w:pPr>
        <w:rPr>
          <w:rFonts w:ascii="Calibri" w:eastAsia="Calibri" w:hAnsi="Calibri" w:cs="Calibri"/>
          <w:sz w:val="24"/>
          <w:szCs w:val="24"/>
        </w:rPr>
      </w:pPr>
    </w:p>
    <w:sectPr w:rsidR="001E6EC3">
      <w:pgSz w:w="12240" w:h="15840"/>
      <w:pgMar w:top="720" w:right="720" w:bottom="720"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50D9221-FF68-4B0D-A69B-CB6154F123C8}"/>
    <w:embedBold r:id="rId2" w:fontKey="{9144E76A-088E-4BAA-B9DA-7963650CA9B6}"/>
    <w:embedItalic r:id="rId3" w:fontKey="{4AA0372D-D297-41EC-A28B-E55AAD486DC3}"/>
  </w:font>
  <w:font w:name="Cambria">
    <w:panose1 w:val="02040503050406030204"/>
    <w:charset w:val="00"/>
    <w:family w:val="roman"/>
    <w:pitch w:val="variable"/>
    <w:sig w:usb0="E00006FF" w:usb1="420024FF" w:usb2="02000000" w:usb3="00000000" w:csb0="0000019F" w:csb1="00000000"/>
    <w:embedRegular r:id="rId4" w:fontKey="{1D1AAE96-76AD-4847-AE06-A6F017AAFB93}"/>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47090"/>
    <w:multiLevelType w:val="multilevel"/>
    <w:tmpl w:val="D2189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297314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6EC3"/>
    <w:rsid w:val="0004366B"/>
    <w:rsid w:val="001B3308"/>
    <w:rsid w:val="001E6EC3"/>
    <w:rsid w:val="00B26C50"/>
    <w:rsid w:val="00D02A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26E865"/>
  <w15:docId w15:val="{C425A421-0EBE-419C-B89E-4FE285E8B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tinyurl.com/PEDsurvey26Spanish"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tinyurl.com/PEDsurvey26" TargetMode="External"/><Relationship Id="rId5" Type="http://schemas.openxmlformats.org/officeDocument/2006/relationships/hyperlink" Target="https://www.oregon.gov/ode/educator-resources/teachingcontent/Documents/eo-25-09.pdf" TargetMode="Externa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12</TotalTime>
  <Pages>2</Pages>
  <Words>338</Words>
  <Characters>1958</Characters>
  <Application>Microsoft Office Word</Application>
  <DocSecurity>0</DocSecurity>
  <Lines>42</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MORRIS Cameron * ODE</dc:creator>
  <cp:lastModifiedBy>MORRIS Cameron * ODE</cp:lastModifiedBy>
  <cp:revision>3</cp:revision>
  <dcterms:created xsi:type="dcterms:W3CDTF">2026-03-20T20:28:00Z</dcterms:created>
  <dcterms:modified xsi:type="dcterms:W3CDTF">2026-03-20T21:02:00Z</dcterms:modified>
</cp:coreProperties>
</file>